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D4" w:rsidRDefault="005E0AD4" w:rsidP="005E0AD4">
      <w:pPr>
        <w:pStyle w:val="a4"/>
        <w:jc w:val="center"/>
        <w:rPr>
          <w:sz w:val="56"/>
          <w:szCs w:val="56"/>
        </w:rPr>
      </w:pPr>
      <w:r w:rsidRPr="005E0AD4">
        <w:rPr>
          <w:sz w:val="56"/>
          <w:szCs w:val="56"/>
        </w:rPr>
        <w:t>ПРОЕКТ</w:t>
      </w:r>
    </w:p>
    <w:p w:rsidR="005E0AD4" w:rsidRDefault="005E0AD4" w:rsidP="005E0AD4">
      <w:pPr>
        <w:pStyle w:val="a4"/>
        <w:jc w:val="center"/>
        <w:rPr>
          <w:sz w:val="144"/>
          <w:szCs w:val="144"/>
        </w:rPr>
      </w:pPr>
      <w:r>
        <w:rPr>
          <w:sz w:val="144"/>
          <w:szCs w:val="144"/>
        </w:rPr>
        <w:t>Играем</w:t>
      </w:r>
    </w:p>
    <w:p w:rsidR="005E0AD4" w:rsidRPr="005E0AD4" w:rsidRDefault="006973A1" w:rsidP="005E0AD4">
      <w:pPr>
        <w:pStyle w:val="a4"/>
        <w:jc w:val="center"/>
        <w:rPr>
          <w:sz w:val="144"/>
          <w:szCs w:val="144"/>
        </w:rPr>
      </w:pPr>
      <w:r w:rsidRPr="005E0AD4">
        <w:rPr>
          <w:sz w:val="144"/>
          <w:szCs w:val="144"/>
        </w:rPr>
        <w:t>в кукольный</w:t>
      </w:r>
    </w:p>
    <w:p w:rsidR="005E0AD4" w:rsidRPr="005E0AD4" w:rsidRDefault="005E0AD4" w:rsidP="005E0AD4">
      <w:pPr>
        <w:pStyle w:val="a4"/>
        <w:jc w:val="center"/>
        <w:rPr>
          <w:sz w:val="144"/>
          <w:szCs w:val="144"/>
        </w:rPr>
      </w:pPr>
      <w:r w:rsidRPr="005E0AD4">
        <w:rPr>
          <w:sz w:val="144"/>
          <w:szCs w:val="144"/>
        </w:rPr>
        <w:t>театр</w:t>
      </w:r>
    </w:p>
    <w:p w:rsidR="00DD0875" w:rsidRPr="00DD0875" w:rsidRDefault="00DD0875" w:rsidP="00DD0875"/>
    <w:p w:rsidR="00DD0875" w:rsidRDefault="00DD0875" w:rsidP="00387EC1">
      <w:pPr>
        <w:jc w:val="center"/>
      </w:pPr>
      <w:r>
        <w:rPr>
          <w:noProof/>
        </w:rPr>
        <w:drawing>
          <wp:inline distT="0" distB="0" distL="0" distR="0">
            <wp:extent cx="4601737" cy="3538653"/>
            <wp:effectExtent l="19050" t="0" r="8363" b="0"/>
            <wp:docPr id="1" name="Рисунок 1" descr="C:\музыка\ДОКУМЕНТЫ - МАРИНА\кукольный театр\1335623255_teatr-ku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узыка\ДОКУМЕНТЫ - МАРИНА\кукольный театр\1335623255_teatr-kuk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62" cy="354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75" w:rsidRPr="00DD0875" w:rsidRDefault="00DD0875" w:rsidP="00DD0875"/>
    <w:p w:rsidR="005E0AD4" w:rsidRDefault="005E0AD4" w:rsidP="006973A1">
      <w:pPr>
        <w:pStyle w:val="a3"/>
        <w:rPr>
          <w:rStyle w:val="a7"/>
        </w:rPr>
      </w:pPr>
    </w:p>
    <w:p w:rsidR="005E0AD4" w:rsidRDefault="005E0AD4" w:rsidP="005E0AD4">
      <w:pPr>
        <w:pStyle w:val="a3"/>
        <w:jc w:val="center"/>
        <w:rPr>
          <w:rStyle w:val="a7"/>
        </w:rPr>
      </w:pPr>
      <w:r w:rsidRPr="005E0AD4">
        <w:rPr>
          <w:rStyle w:val="a7"/>
          <w:sz w:val="40"/>
          <w:szCs w:val="40"/>
        </w:rPr>
        <w:t>М</w:t>
      </w:r>
      <w:r>
        <w:rPr>
          <w:rStyle w:val="a7"/>
        </w:rPr>
        <w:t xml:space="preserve">УЗЫКАЛЬНЫЙ  РУКОВОДИТЕЛЬ:   </w:t>
      </w:r>
      <w:proofErr w:type="spellStart"/>
      <w:r w:rsidRPr="005E0AD4">
        <w:rPr>
          <w:rStyle w:val="a7"/>
          <w:sz w:val="52"/>
          <w:szCs w:val="52"/>
        </w:rPr>
        <w:t>Горбатенкова</w:t>
      </w:r>
      <w:proofErr w:type="spellEnd"/>
      <w:r w:rsidRPr="005E0AD4">
        <w:rPr>
          <w:rStyle w:val="a7"/>
          <w:sz w:val="52"/>
          <w:szCs w:val="52"/>
        </w:rPr>
        <w:t xml:space="preserve"> М. В.</w:t>
      </w:r>
    </w:p>
    <w:p w:rsidR="005E0AD4" w:rsidRDefault="005E0AD4" w:rsidP="006973A1">
      <w:pPr>
        <w:pStyle w:val="a3"/>
        <w:rPr>
          <w:rStyle w:val="a7"/>
        </w:rPr>
      </w:pPr>
    </w:p>
    <w:p w:rsidR="005E0AD4" w:rsidRPr="005E0AD4" w:rsidRDefault="005E0AD4" w:rsidP="005E0AD4">
      <w:pPr>
        <w:pStyle w:val="a3"/>
        <w:jc w:val="center"/>
        <w:rPr>
          <w:rStyle w:val="a7"/>
          <w:sz w:val="32"/>
          <w:szCs w:val="32"/>
        </w:rPr>
      </w:pPr>
      <w:r w:rsidRPr="005E0AD4">
        <w:rPr>
          <w:rStyle w:val="a7"/>
          <w:sz w:val="32"/>
          <w:szCs w:val="32"/>
        </w:rPr>
        <w:t>МА ДОУ Центр  развития  ребенка детский сад № 137</w:t>
      </w:r>
    </w:p>
    <w:p w:rsidR="005E0AD4" w:rsidRDefault="005E0AD4" w:rsidP="006973A1">
      <w:pPr>
        <w:pStyle w:val="a3"/>
        <w:rPr>
          <w:rStyle w:val="a7"/>
        </w:rPr>
      </w:pPr>
    </w:p>
    <w:p w:rsidR="005E0AD4" w:rsidRDefault="005E0AD4" w:rsidP="005E0AD4">
      <w:pPr>
        <w:pStyle w:val="a3"/>
        <w:jc w:val="center"/>
        <w:rPr>
          <w:rStyle w:val="a7"/>
        </w:rPr>
      </w:pPr>
      <w:r>
        <w:rPr>
          <w:rStyle w:val="a7"/>
        </w:rPr>
        <w:t>г. Хабаровск</w:t>
      </w:r>
    </w:p>
    <w:p w:rsidR="0078046A" w:rsidRPr="00E56F28" w:rsidRDefault="0078046A" w:rsidP="00270A91">
      <w:pPr>
        <w:pStyle w:val="2"/>
      </w:pPr>
    </w:p>
    <w:p w:rsidR="005E0AD4" w:rsidRDefault="005E0AD4" w:rsidP="006973A1">
      <w:pPr>
        <w:pStyle w:val="a3"/>
        <w:rPr>
          <w:rStyle w:val="a7"/>
        </w:rPr>
      </w:pPr>
    </w:p>
    <w:p w:rsidR="00331D7F" w:rsidRPr="00112F5E" w:rsidRDefault="006E01A8" w:rsidP="00331D7F">
      <w:pPr>
        <w:pStyle w:val="a6"/>
        <w:jc w:val="center"/>
        <w:rPr>
          <w:i w:val="0"/>
        </w:rPr>
      </w:pPr>
      <w:r w:rsidRPr="00112F5E">
        <w:rPr>
          <w:i w:val="0"/>
        </w:rPr>
        <w:t>ОБОСНОВАНИЕ</w:t>
      </w:r>
      <w:r w:rsidR="00331D7F" w:rsidRPr="00112F5E">
        <w:rPr>
          <w:i w:val="0"/>
        </w:rPr>
        <w:t xml:space="preserve"> ЗНАЧИМОСТИ ПРОЕКТА</w:t>
      </w:r>
    </w:p>
    <w:p w:rsidR="006E01A8" w:rsidRPr="00331D7F" w:rsidRDefault="00331D7F" w:rsidP="00331D7F">
      <w:pPr>
        <w:pStyle w:val="a4"/>
        <w:jc w:val="center"/>
        <w:rPr>
          <w:rStyle w:val="a7"/>
          <w:i w:val="0"/>
          <w:iCs w:val="0"/>
          <w:color w:val="17365D" w:themeColor="text2" w:themeShade="BF"/>
          <w:spacing w:val="5"/>
          <w:sz w:val="32"/>
          <w:szCs w:val="40"/>
        </w:rPr>
      </w:pPr>
      <w:r w:rsidRPr="00331D7F">
        <w:rPr>
          <w:rStyle w:val="a7"/>
          <w:i w:val="0"/>
          <w:iCs w:val="0"/>
          <w:color w:val="17365D" w:themeColor="text2" w:themeShade="BF"/>
          <w:spacing w:val="5"/>
          <w:sz w:val="32"/>
          <w:szCs w:val="40"/>
        </w:rPr>
        <w:t>«Играем в кукольный театр»</w:t>
      </w:r>
    </w:p>
    <w:p w:rsidR="006D1ED6" w:rsidRPr="00F312D7" w:rsidRDefault="00312153" w:rsidP="00312153">
      <w:pPr>
        <w:jc w:val="both"/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</w:pP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</w:t>
      </w:r>
      <w:r w:rsidR="006E01A8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</w:t>
      </w:r>
      <w:r w:rsidR="006D1ED6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В современном обществе резко повысился социальный престиж интеллекта и научного знания, с этим связано стремление</w:t>
      </w:r>
      <w:r w:rsidR="006E01A8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</w:t>
      </w:r>
      <w:r w:rsidR="006D1ED6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дать детям знания, научить их читать, писать и считать, способность чувствовать, думать и творить. Современные дети знают гораздо больше, чем их сверстники 10-15 лет назад, они решают логические задачи, но они значительно реже восхищаются и удивляются, возмущаются и сопереживают, всё чаще </w:t>
      </w:r>
      <w:r w:rsidR="00064FE2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они проявляют равнодушие, их интересы ограничены, а игры однообразны.</w:t>
      </w:r>
    </w:p>
    <w:p w:rsidR="00064FE2" w:rsidRPr="00F312D7" w:rsidRDefault="00064FE2" w:rsidP="00312153">
      <w:pPr>
        <w:jc w:val="both"/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</w:pP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   Самый короткий путь эмоционального раскрепощения ребёнка, снятия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</w:t>
      </w:r>
    </w:p>
    <w:p w:rsidR="00270A91" w:rsidRPr="00F312D7" w:rsidRDefault="00064FE2" w:rsidP="00312153">
      <w:pPr>
        <w:jc w:val="both"/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</w:pP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    </w:t>
      </w:r>
      <w:r w:rsidR="00312153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Т</w:t>
      </w:r>
      <w:r w:rsidR="00270A91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еатр – это средство эмоционально- эстетического воспитания детей в дошкольном образовательном учреждении</w:t>
      </w:r>
      <w:r w:rsidR="00312153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. Благодаря театру ребёнок познаёт мир и учится выражать своё собственное отношение к добру и злу. Участие в различных сценках, постановках помогает детям преодолеть робость, неуверенность в себе, застенчивость, приобщиться к духовным ценностям, познакомиться с обрядами, традициями, сформировать опыт социальных навыков поведения. </w:t>
      </w:r>
    </w:p>
    <w:p w:rsidR="006E01A8" w:rsidRPr="00F312D7" w:rsidRDefault="006E01A8" w:rsidP="00312153">
      <w:pPr>
        <w:jc w:val="both"/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</w:pP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    А </w:t>
      </w:r>
      <w:r w:rsidR="00064FE2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куклы могут всё или почти всё!</w:t>
      </w: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Они творят чудеса: веселят, обучают, развивают творческие способности дошкольников, корректируют их поведение.</w:t>
      </w:r>
    </w:p>
    <w:p w:rsidR="00331D7F" w:rsidRPr="00F312D7" w:rsidRDefault="006D1ED6" w:rsidP="00064FE2">
      <w:pPr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</w:pP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 xml:space="preserve">      </w:t>
      </w:r>
      <w:r w:rsidR="00331D7F"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Поэтому для осуществления данной идеи использован метод проекта, т.к. он предполагает объединение усилий педагогов</w:t>
      </w:r>
      <w:r w:rsidRPr="00F312D7">
        <w:rPr>
          <w:rStyle w:val="a7"/>
          <w:rFonts w:asciiTheme="minorHAnsi" w:hAnsiTheme="minorHAnsi" w:cstheme="minorHAnsi"/>
          <w:i w:val="0"/>
          <w:color w:val="000000" w:themeColor="text1"/>
          <w:sz w:val="32"/>
          <w:szCs w:val="40"/>
        </w:rPr>
        <w:t>, детей и родителей.</w:t>
      </w:r>
    </w:p>
    <w:p w:rsidR="00270A91" w:rsidRDefault="00270A91" w:rsidP="00270A91">
      <w:pPr>
        <w:pStyle w:val="a3"/>
        <w:jc w:val="center"/>
        <w:rPr>
          <w:rStyle w:val="a7"/>
          <w:b/>
          <w:sz w:val="40"/>
          <w:szCs w:val="40"/>
        </w:rPr>
      </w:pPr>
    </w:p>
    <w:p w:rsidR="00064FE2" w:rsidRDefault="00064FE2" w:rsidP="00270A91">
      <w:pPr>
        <w:pStyle w:val="a3"/>
        <w:jc w:val="center"/>
        <w:rPr>
          <w:rStyle w:val="a7"/>
          <w:b/>
          <w:sz w:val="40"/>
          <w:szCs w:val="40"/>
        </w:rPr>
      </w:pPr>
    </w:p>
    <w:p w:rsidR="00270A91" w:rsidRDefault="00331D7F" w:rsidP="00331D7F">
      <w:pPr>
        <w:pStyle w:val="a4"/>
        <w:jc w:val="center"/>
        <w:rPr>
          <w:rStyle w:val="a7"/>
          <w:i w:val="0"/>
          <w:sz w:val="32"/>
          <w:szCs w:val="40"/>
        </w:rPr>
      </w:pPr>
      <w:r w:rsidRPr="00331D7F">
        <w:rPr>
          <w:rStyle w:val="a7"/>
          <w:i w:val="0"/>
          <w:sz w:val="32"/>
          <w:szCs w:val="40"/>
        </w:rPr>
        <w:t>Основные ориентиры проекта</w:t>
      </w:r>
    </w:p>
    <w:p w:rsidR="00331D7F" w:rsidRDefault="00331D7F" w:rsidP="00331D7F">
      <w:pPr>
        <w:rPr>
          <w:sz w:val="32"/>
        </w:rPr>
      </w:pPr>
      <w:r w:rsidRPr="00331D7F">
        <w:rPr>
          <w:sz w:val="32"/>
        </w:rPr>
        <w:t>Срок реализации проекта</w:t>
      </w:r>
      <w:r>
        <w:rPr>
          <w:sz w:val="32"/>
        </w:rPr>
        <w:t>:   2 года  (сентябрь 2011 г. – июнь 2013 г.)</w:t>
      </w:r>
    </w:p>
    <w:p w:rsidR="00331D7F" w:rsidRDefault="00331D7F" w:rsidP="00331D7F">
      <w:pPr>
        <w:rPr>
          <w:sz w:val="32"/>
        </w:rPr>
      </w:pPr>
      <w:r>
        <w:rPr>
          <w:sz w:val="32"/>
        </w:rPr>
        <w:t>Участники проекта:   педагоги, воспитанники, родители.</w:t>
      </w:r>
    </w:p>
    <w:p w:rsidR="00331D7F" w:rsidRDefault="00331D7F" w:rsidP="00331D7F">
      <w:pPr>
        <w:rPr>
          <w:sz w:val="32"/>
        </w:rPr>
      </w:pPr>
      <w:r>
        <w:rPr>
          <w:sz w:val="32"/>
        </w:rPr>
        <w:t>Соучастники проекта:  Хабаровский Краевой Театр кукол.</w:t>
      </w:r>
    </w:p>
    <w:p w:rsidR="00312153" w:rsidRPr="00112F5E" w:rsidRDefault="00331D7F" w:rsidP="00112F5E">
      <w:pPr>
        <w:jc w:val="both"/>
        <w:rPr>
          <w:rStyle w:val="a7"/>
          <w:rFonts w:asciiTheme="minorHAnsi" w:eastAsiaTheme="minorEastAsia" w:hAnsiTheme="minorHAnsi" w:cstheme="minorBidi"/>
          <w:i w:val="0"/>
          <w:iCs w:val="0"/>
          <w:color w:val="auto"/>
          <w:spacing w:val="0"/>
          <w:sz w:val="32"/>
          <w:szCs w:val="22"/>
        </w:rPr>
      </w:pPr>
      <w:r>
        <w:rPr>
          <w:sz w:val="32"/>
        </w:rPr>
        <w:t>Социальная значимость проекта: направлен на создание благоприятного эмоционального фона, психологического комфорта и на сохранение здоровья воспитанников.</w:t>
      </w:r>
    </w:p>
    <w:p w:rsidR="005E0AD4" w:rsidRPr="00112F5E" w:rsidRDefault="006973A1" w:rsidP="00270A91">
      <w:pPr>
        <w:pStyle w:val="a3"/>
        <w:jc w:val="center"/>
        <w:rPr>
          <w:sz w:val="28"/>
          <w:szCs w:val="40"/>
        </w:rPr>
      </w:pPr>
      <w:r w:rsidRPr="00112F5E">
        <w:rPr>
          <w:rStyle w:val="a7"/>
          <w:b/>
          <w:sz w:val="28"/>
          <w:szCs w:val="40"/>
        </w:rPr>
        <w:t>ЦЕЛЬ</w:t>
      </w:r>
      <w:r w:rsidR="005E0AD4" w:rsidRPr="00112F5E">
        <w:rPr>
          <w:rStyle w:val="a7"/>
          <w:b/>
          <w:sz w:val="28"/>
          <w:szCs w:val="40"/>
        </w:rPr>
        <w:t xml:space="preserve"> ПРОЕКТА</w:t>
      </w:r>
      <w:r w:rsidRPr="00112F5E">
        <w:rPr>
          <w:rStyle w:val="a7"/>
          <w:b/>
          <w:sz w:val="28"/>
          <w:szCs w:val="40"/>
        </w:rPr>
        <w:t>:</w:t>
      </w:r>
    </w:p>
    <w:p w:rsidR="005E304C" w:rsidRDefault="005E304C" w:rsidP="005E304C">
      <w:pPr>
        <w:pStyle w:val="aa"/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>Создать  комплексную систему использования театрализованной деятельности как важнейшего компонента художественно - эстетического воспитания в детском саду;</w:t>
      </w:r>
    </w:p>
    <w:p w:rsidR="006973A1" w:rsidRPr="00112F5E" w:rsidRDefault="005E0AD4" w:rsidP="005E304C">
      <w:pPr>
        <w:pStyle w:val="a3"/>
        <w:numPr>
          <w:ilvl w:val="0"/>
          <w:numId w:val="12"/>
        </w:numPr>
        <w:jc w:val="both"/>
        <w:rPr>
          <w:sz w:val="32"/>
          <w:szCs w:val="44"/>
        </w:rPr>
      </w:pPr>
      <w:r w:rsidRPr="00112F5E">
        <w:rPr>
          <w:sz w:val="32"/>
          <w:szCs w:val="44"/>
        </w:rPr>
        <w:t xml:space="preserve">Привить детям любовь к </w:t>
      </w:r>
      <w:r w:rsidR="00270A91" w:rsidRPr="00112F5E">
        <w:rPr>
          <w:sz w:val="32"/>
          <w:szCs w:val="44"/>
        </w:rPr>
        <w:t>театральному искусству, удовлетворение потребности детей в самовыражении.</w:t>
      </w:r>
    </w:p>
    <w:p w:rsidR="00DD0875" w:rsidRPr="00112F5E" w:rsidRDefault="00DD0875" w:rsidP="006973A1">
      <w:pPr>
        <w:pStyle w:val="a3"/>
        <w:rPr>
          <w:sz w:val="28"/>
          <w:szCs w:val="40"/>
        </w:rPr>
      </w:pPr>
    </w:p>
    <w:p w:rsidR="00270A91" w:rsidRPr="00112F5E" w:rsidRDefault="006973A1" w:rsidP="00270A91">
      <w:pPr>
        <w:pStyle w:val="a6"/>
        <w:rPr>
          <w:b/>
          <w:sz w:val="28"/>
          <w:szCs w:val="40"/>
        </w:rPr>
      </w:pPr>
      <w:r w:rsidRPr="00112F5E">
        <w:rPr>
          <w:b/>
          <w:sz w:val="28"/>
          <w:szCs w:val="40"/>
        </w:rPr>
        <w:t>ЗАДАЧИ:</w:t>
      </w:r>
      <w:r w:rsidR="00160B1A" w:rsidRPr="00112F5E">
        <w:rPr>
          <w:b/>
          <w:sz w:val="28"/>
          <w:szCs w:val="40"/>
        </w:rPr>
        <w:t xml:space="preserve">   </w:t>
      </w:r>
    </w:p>
    <w:p w:rsidR="00160B1A" w:rsidRPr="00112F5E" w:rsidRDefault="00160B1A" w:rsidP="00160B1A">
      <w:pPr>
        <w:pStyle w:val="a3"/>
        <w:numPr>
          <w:ilvl w:val="0"/>
          <w:numId w:val="5"/>
        </w:numPr>
        <w:rPr>
          <w:sz w:val="32"/>
          <w:szCs w:val="44"/>
        </w:rPr>
      </w:pPr>
      <w:r w:rsidRPr="00112F5E">
        <w:rPr>
          <w:sz w:val="32"/>
          <w:szCs w:val="44"/>
        </w:rPr>
        <w:t>Формировать познавательный интерес детей;</w:t>
      </w:r>
    </w:p>
    <w:p w:rsidR="00270A91" w:rsidRPr="00112F5E" w:rsidRDefault="00270A91" w:rsidP="00D07654">
      <w:pPr>
        <w:pStyle w:val="a3"/>
        <w:numPr>
          <w:ilvl w:val="0"/>
          <w:numId w:val="5"/>
        </w:numPr>
        <w:jc w:val="both"/>
        <w:rPr>
          <w:sz w:val="32"/>
          <w:szCs w:val="44"/>
        </w:rPr>
      </w:pPr>
      <w:r w:rsidRPr="00112F5E">
        <w:rPr>
          <w:sz w:val="32"/>
          <w:szCs w:val="44"/>
        </w:rPr>
        <w:t>Осуществление индивидуального подхода в формировании эмоциональной сферы;</w:t>
      </w:r>
    </w:p>
    <w:p w:rsidR="00270A91" w:rsidRDefault="00270A91" w:rsidP="00160B1A">
      <w:pPr>
        <w:pStyle w:val="a3"/>
        <w:numPr>
          <w:ilvl w:val="0"/>
          <w:numId w:val="5"/>
        </w:numPr>
        <w:rPr>
          <w:sz w:val="32"/>
          <w:szCs w:val="44"/>
        </w:rPr>
      </w:pPr>
      <w:r w:rsidRPr="00112F5E">
        <w:rPr>
          <w:sz w:val="32"/>
          <w:szCs w:val="44"/>
        </w:rPr>
        <w:t>Развитие творческих способностей детей;</w:t>
      </w:r>
    </w:p>
    <w:p w:rsidR="00112F5E" w:rsidRDefault="00112F5E" w:rsidP="00112F5E">
      <w:pPr>
        <w:pStyle w:val="a3"/>
        <w:ind w:left="720"/>
        <w:rPr>
          <w:sz w:val="32"/>
          <w:szCs w:val="44"/>
        </w:rPr>
      </w:pPr>
    </w:p>
    <w:p w:rsidR="003643C2" w:rsidRDefault="003643C2" w:rsidP="00112F5E">
      <w:pPr>
        <w:pStyle w:val="a3"/>
        <w:ind w:left="720"/>
        <w:rPr>
          <w:sz w:val="32"/>
          <w:szCs w:val="44"/>
        </w:rPr>
      </w:pPr>
    </w:p>
    <w:p w:rsidR="00DD0875" w:rsidRPr="00BA4EBC" w:rsidRDefault="00112F5E" w:rsidP="00BA4EBC">
      <w:pPr>
        <w:pStyle w:val="a4"/>
        <w:jc w:val="center"/>
        <w:rPr>
          <w:sz w:val="32"/>
        </w:rPr>
      </w:pPr>
      <w:r w:rsidRPr="00BA4EBC">
        <w:rPr>
          <w:sz w:val="32"/>
        </w:rPr>
        <w:t>Формы работы</w:t>
      </w:r>
    </w:p>
    <w:p w:rsidR="00BA4EBC" w:rsidRPr="00BA4EBC" w:rsidRDefault="00BA4EBC" w:rsidP="00BA4EBC">
      <w:pPr>
        <w:pStyle w:val="aa"/>
        <w:numPr>
          <w:ilvl w:val="0"/>
          <w:numId w:val="8"/>
        </w:numPr>
        <w:jc w:val="both"/>
        <w:rPr>
          <w:sz w:val="32"/>
          <w:szCs w:val="44"/>
        </w:rPr>
      </w:pPr>
      <w:r>
        <w:rPr>
          <w:sz w:val="32"/>
          <w:szCs w:val="44"/>
        </w:rPr>
        <w:t xml:space="preserve">Театральные занятия в ДОУ </w:t>
      </w:r>
      <w:r>
        <w:t xml:space="preserve">С  </w:t>
      </w:r>
      <w:r w:rsidRPr="00BA4EBC">
        <w:rPr>
          <w:sz w:val="32"/>
        </w:rPr>
        <w:t>использованием различных  видов деятельности:</w:t>
      </w:r>
    </w:p>
    <w:p w:rsidR="00BA4EBC" w:rsidRPr="00BA4EBC" w:rsidRDefault="00BA4EBC" w:rsidP="00BA4EBC">
      <w:pPr>
        <w:pStyle w:val="aa"/>
        <w:numPr>
          <w:ilvl w:val="0"/>
          <w:numId w:val="5"/>
        </w:numPr>
        <w:jc w:val="both"/>
        <w:rPr>
          <w:sz w:val="32"/>
        </w:rPr>
      </w:pPr>
      <w:r w:rsidRPr="00BA4EBC">
        <w:rPr>
          <w:sz w:val="32"/>
        </w:rPr>
        <w:t>Коммуникативная.</w:t>
      </w:r>
    </w:p>
    <w:p w:rsidR="00BA4EBC" w:rsidRPr="00BA4EBC" w:rsidRDefault="00BA4EBC" w:rsidP="00BA4EBC">
      <w:pPr>
        <w:pStyle w:val="aa"/>
        <w:numPr>
          <w:ilvl w:val="0"/>
          <w:numId w:val="5"/>
        </w:numPr>
        <w:jc w:val="both"/>
        <w:rPr>
          <w:sz w:val="32"/>
        </w:rPr>
      </w:pPr>
      <w:r w:rsidRPr="00BA4EBC">
        <w:rPr>
          <w:sz w:val="32"/>
        </w:rPr>
        <w:t>Музыкально- художественная.</w:t>
      </w:r>
    </w:p>
    <w:p w:rsidR="00BA4EBC" w:rsidRPr="00BA4EBC" w:rsidRDefault="00BA4EBC" w:rsidP="00BA4EBC">
      <w:pPr>
        <w:pStyle w:val="aa"/>
        <w:numPr>
          <w:ilvl w:val="0"/>
          <w:numId w:val="5"/>
        </w:numPr>
        <w:jc w:val="both"/>
        <w:rPr>
          <w:sz w:val="32"/>
        </w:rPr>
      </w:pPr>
      <w:r w:rsidRPr="00BA4EBC">
        <w:rPr>
          <w:sz w:val="32"/>
        </w:rPr>
        <w:t>Чтение.</w:t>
      </w:r>
    </w:p>
    <w:p w:rsidR="00BA4EBC" w:rsidRPr="00BA4EBC" w:rsidRDefault="00BA4EBC" w:rsidP="00BA4EBC">
      <w:pPr>
        <w:pStyle w:val="aa"/>
        <w:numPr>
          <w:ilvl w:val="0"/>
          <w:numId w:val="5"/>
        </w:numPr>
        <w:jc w:val="both"/>
        <w:rPr>
          <w:sz w:val="32"/>
        </w:rPr>
      </w:pPr>
      <w:r w:rsidRPr="00BA4EBC">
        <w:rPr>
          <w:sz w:val="32"/>
        </w:rPr>
        <w:t>Игровая.</w:t>
      </w:r>
    </w:p>
    <w:p w:rsidR="004657B2" w:rsidRPr="004657B2" w:rsidRDefault="00BA4EBC" w:rsidP="004657B2">
      <w:pPr>
        <w:pStyle w:val="aa"/>
        <w:numPr>
          <w:ilvl w:val="0"/>
          <w:numId w:val="5"/>
        </w:numPr>
        <w:jc w:val="both"/>
        <w:rPr>
          <w:sz w:val="32"/>
        </w:rPr>
      </w:pPr>
      <w:r w:rsidRPr="00BA4EBC">
        <w:rPr>
          <w:sz w:val="32"/>
        </w:rPr>
        <w:t>Продуктивная.</w:t>
      </w:r>
    </w:p>
    <w:p w:rsidR="00BA4EBC" w:rsidRPr="00BA4EBC" w:rsidRDefault="00BA4EBC" w:rsidP="00BA4EBC">
      <w:pPr>
        <w:pStyle w:val="aa"/>
        <w:numPr>
          <w:ilvl w:val="0"/>
          <w:numId w:val="8"/>
        </w:numPr>
        <w:jc w:val="both"/>
      </w:pPr>
      <w:r>
        <w:rPr>
          <w:sz w:val="32"/>
          <w:szCs w:val="44"/>
        </w:rPr>
        <w:t>Посещения кукольного театра;</w:t>
      </w:r>
    </w:p>
    <w:p w:rsidR="00BA4EBC" w:rsidRDefault="00BA4EBC" w:rsidP="00112F5E">
      <w:pPr>
        <w:pStyle w:val="aa"/>
        <w:jc w:val="both"/>
      </w:pPr>
    </w:p>
    <w:p w:rsidR="00D86C7F" w:rsidRPr="003643C2" w:rsidRDefault="00112F5E" w:rsidP="00DD0875">
      <w:pPr>
        <w:pStyle w:val="aa"/>
        <w:numPr>
          <w:ilvl w:val="0"/>
          <w:numId w:val="8"/>
        </w:numPr>
        <w:jc w:val="both"/>
        <w:rPr>
          <w:sz w:val="32"/>
        </w:rPr>
      </w:pPr>
      <w:r w:rsidRPr="00BA4EBC">
        <w:rPr>
          <w:sz w:val="32"/>
        </w:rPr>
        <w:t>Театрализованные представления для</w:t>
      </w:r>
      <w:r w:rsidR="00BA4EBC" w:rsidRPr="00BA4EBC">
        <w:rPr>
          <w:sz w:val="32"/>
        </w:rPr>
        <w:t xml:space="preserve"> детей других групп и родителей.</w:t>
      </w:r>
    </w:p>
    <w:p w:rsidR="00552622" w:rsidRPr="00552622" w:rsidRDefault="00552622" w:rsidP="00552622"/>
    <w:p w:rsidR="00064FE2" w:rsidRPr="00112F5E" w:rsidRDefault="00064FE2" w:rsidP="00112F5E">
      <w:pPr>
        <w:pStyle w:val="a4"/>
        <w:jc w:val="center"/>
        <w:rPr>
          <w:sz w:val="16"/>
        </w:rPr>
      </w:pPr>
      <w:r w:rsidRPr="00112F5E">
        <w:rPr>
          <w:sz w:val="32"/>
        </w:rPr>
        <w:t>Предполагаемые результаты</w:t>
      </w:r>
    </w:p>
    <w:p w:rsidR="00064FE2" w:rsidRPr="00112F5E" w:rsidRDefault="00064FE2" w:rsidP="00112F5E">
      <w:pPr>
        <w:pStyle w:val="1"/>
      </w:pPr>
      <w:r w:rsidRPr="00112F5E">
        <w:t xml:space="preserve">Для педагогов:  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Повышение уровня компетентности в театрализованной деятельности;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Инновационные изменения в организации воспитательно-образовательного процесса;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Творческое использование кукольного театра в разных видах деятельности.</w:t>
      </w:r>
    </w:p>
    <w:p w:rsidR="00064FE2" w:rsidRPr="00112F5E" w:rsidRDefault="00064FE2" w:rsidP="00112F5E">
      <w:pPr>
        <w:pStyle w:val="1"/>
      </w:pPr>
      <w:r w:rsidRPr="00112F5E">
        <w:t xml:space="preserve">Для воспитанников: 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Повышение качества усвоения знаний во время непосредственно образовательной деятельности;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Проявление интереса к театральному искусству;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Активизация эмоциональной отзывчивости в самостоятельной деятельности;</w:t>
      </w:r>
    </w:p>
    <w:p w:rsidR="00064FE2" w:rsidRPr="00112F5E" w:rsidRDefault="00064FE2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Проявление творческого самовыражения.</w:t>
      </w:r>
    </w:p>
    <w:p w:rsidR="00064FE2" w:rsidRPr="00112F5E" w:rsidRDefault="00112F5E" w:rsidP="00112F5E">
      <w:pPr>
        <w:pStyle w:val="1"/>
      </w:pPr>
      <w:r w:rsidRPr="00112F5E">
        <w:t>Для родителей:</w:t>
      </w:r>
    </w:p>
    <w:p w:rsidR="00112F5E" w:rsidRPr="00112F5E" w:rsidRDefault="00112F5E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Повышение эстетической культуры;</w:t>
      </w:r>
    </w:p>
    <w:p w:rsidR="00112F5E" w:rsidRPr="00112F5E" w:rsidRDefault="00112F5E" w:rsidP="00112F5E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Мотивация на эмоционально – личностное и эстетическое развитие ребёнка в условиях семейного воспитания;</w:t>
      </w:r>
    </w:p>
    <w:p w:rsidR="00112F5E" w:rsidRPr="003643C2" w:rsidRDefault="00112F5E" w:rsidP="003643C2">
      <w:pPr>
        <w:pStyle w:val="aa"/>
        <w:numPr>
          <w:ilvl w:val="0"/>
          <w:numId w:val="5"/>
        </w:numPr>
        <w:jc w:val="both"/>
        <w:rPr>
          <w:sz w:val="32"/>
        </w:rPr>
      </w:pPr>
      <w:r w:rsidRPr="00112F5E">
        <w:rPr>
          <w:sz w:val="32"/>
        </w:rPr>
        <w:t>Повышение статуса семейного воспитания.</w:t>
      </w:r>
    </w:p>
    <w:p w:rsidR="00064FE2" w:rsidRDefault="00064FE2" w:rsidP="00064FE2"/>
    <w:p w:rsidR="00064FE2" w:rsidRDefault="00064FE2" w:rsidP="00064FE2"/>
    <w:p w:rsidR="00064FE2" w:rsidRDefault="00064FE2" w:rsidP="00064FE2"/>
    <w:p w:rsidR="00A17824" w:rsidRDefault="00A17824" w:rsidP="00064FE2"/>
    <w:p w:rsidR="00064FE2" w:rsidRPr="00064FE2" w:rsidRDefault="00064FE2" w:rsidP="00064FE2"/>
    <w:p w:rsidR="003643C2" w:rsidRPr="003643C2" w:rsidRDefault="003643C2" w:rsidP="003643C2"/>
    <w:p w:rsidR="003643C2" w:rsidRDefault="003643C2" w:rsidP="00BA4EBC">
      <w:pPr>
        <w:pStyle w:val="a4"/>
        <w:jc w:val="center"/>
        <w:rPr>
          <w:sz w:val="32"/>
        </w:rPr>
      </w:pPr>
    </w:p>
    <w:p w:rsidR="006973A1" w:rsidRDefault="00BA4EBC" w:rsidP="00BA4EBC">
      <w:pPr>
        <w:pStyle w:val="a4"/>
        <w:jc w:val="center"/>
        <w:rPr>
          <w:sz w:val="32"/>
        </w:rPr>
      </w:pPr>
      <w:r>
        <w:rPr>
          <w:sz w:val="32"/>
        </w:rPr>
        <w:t>РЕАЛИЗАЦИЯ</w:t>
      </w:r>
      <w:r w:rsidR="00D86C7F" w:rsidRPr="00112F5E">
        <w:rPr>
          <w:sz w:val="32"/>
        </w:rPr>
        <w:t xml:space="preserve"> ПРОЕКТА</w:t>
      </w:r>
    </w:p>
    <w:p w:rsidR="00BA4EBC" w:rsidRPr="00BA4EBC" w:rsidRDefault="00BA4EBC" w:rsidP="00BA4EBC">
      <w:pPr>
        <w:rPr>
          <w:sz w:val="32"/>
        </w:rPr>
      </w:pPr>
      <w:r w:rsidRPr="00BA4EBC">
        <w:rPr>
          <w:sz w:val="32"/>
        </w:rPr>
        <w:t>Разработаны  3 этапа реализации проекта:</w:t>
      </w:r>
    </w:p>
    <w:p w:rsidR="00BA4EBC" w:rsidRPr="00BA4EBC" w:rsidRDefault="00BA4EBC" w:rsidP="00BA4EBC">
      <w:pPr>
        <w:rPr>
          <w:sz w:val="32"/>
        </w:rPr>
      </w:pPr>
      <w:r w:rsidRPr="00BA4EBC">
        <w:rPr>
          <w:sz w:val="32"/>
        </w:rPr>
        <w:t>1-й этап: подготовительный.</w:t>
      </w:r>
    </w:p>
    <w:p w:rsidR="00BA4EBC" w:rsidRPr="00BA4EBC" w:rsidRDefault="00BA4EBC" w:rsidP="00BA4EBC">
      <w:pPr>
        <w:rPr>
          <w:sz w:val="32"/>
        </w:rPr>
      </w:pPr>
      <w:r w:rsidRPr="00BA4EBC">
        <w:rPr>
          <w:sz w:val="32"/>
        </w:rPr>
        <w:t>2-й этап: практический (реализация намеченных планов).</w:t>
      </w:r>
    </w:p>
    <w:p w:rsidR="00BA4EBC" w:rsidRDefault="00BA4EBC" w:rsidP="00BA4EBC">
      <w:pPr>
        <w:rPr>
          <w:sz w:val="32"/>
        </w:rPr>
      </w:pPr>
      <w:r w:rsidRPr="00BA4EBC">
        <w:rPr>
          <w:sz w:val="32"/>
        </w:rPr>
        <w:t>3-й этап: заключительный  (подведение итогов).</w:t>
      </w:r>
    </w:p>
    <w:p w:rsidR="00BA4EBC" w:rsidRDefault="000E5332" w:rsidP="000E5332">
      <w:pPr>
        <w:jc w:val="both"/>
        <w:rPr>
          <w:sz w:val="32"/>
        </w:rPr>
      </w:pPr>
      <w:r>
        <w:rPr>
          <w:sz w:val="32"/>
        </w:rPr>
        <w:t xml:space="preserve">На </w:t>
      </w:r>
      <w:r w:rsidRPr="000E5332">
        <w:rPr>
          <w:b/>
          <w:sz w:val="32"/>
        </w:rPr>
        <w:t>подготовительном этапе</w:t>
      </w:r>
      <w:r>
        <w:rPr>
          <w:sz w:val="32"/>
        </w:rPr>
        <w:t xml:space="preserve"> были определены участники проекта, их роль в достижении предполагаемых результатов.</w:t>
      </w:r>
    </w:p>
    <w:p w:rsidR="000E5332" w:rsidRDefault="000E5332" w:rsidP="000E5332">
      <w:pPr>
        <w:rPr>
          <w:sz w:val="32"/>
        </w:rPr>
      </w:pPr>
      <w:r>
        <w:rPr>
          <w:sz w:val="32"/>
        </w:rPr>
        <w:t xml:space="preserve">Задачи подготовительного этапа носили диагностический характер. </w:t>
      </w:r>
    </w:p>
    <w:p w:rsidR="00242801" w:rsidRDefault="000E5332" w:rsidP="000E5332">
      <w:pPr>
        <w:jc w:val="both"/>
        <w:rPr>
          <w:sz w:val="32"/>
        </w:rPr>
      </w:pPr>
      <w:r>
        <w:rPr>
          <w:sz w:val="32"/>
        </w:rPr>
        <w:t xml:space="preserve">На </w:t>
      </w:r>
      <w:r w:rsidRPr="000E5332">
        <w:rPr>
          <w:b/>
          <w:sz w:val="32"/>
        </w:rPr>
        <w:t xml:space="preserve">втором этапе </w:t>
      </w:r>
      <w:r>
        <w:rPr>
          <w:sz w:val="32"/>
        </w:rPr>
        <w:t xml:space="preserve"> был разработан учебный план</w:t>
      </w:r>
      <w:r w:rsidR="004840C7">
        <w:rPr>
          <w:sz w:val="32"/>
        </w:rPr>
        <w:t xml:space="preserve"> (Приложение </w:t>
      </w:r>
      <w:r w:rsidR="00D07654">
        <w:rPr>
          <w:sz w:val="32"/>
        </w:rPr>
        <w:t>№1)</w:t>
      </w:r>
      <w:r>
        <w:rPr>
          <w:sz w:val="32"/>
        </w:rPr>
        <w:t>, методические рекомендации,  подобран соответствующий возможностям детей репертуар</w:t>
      </w:r>
      <w:r w:rsidR="00242801">
        <w:rPr>
          <w:sz w:val="32"/>
        </w:rPr>
        <w:t xml:space="preserve">, практическая работа по реализации проекта. Это: </w:t>
      </w:r>
    </w:p>
    <w:p w:rsidR="00242801" w:rsidRPr="00242801" w:rsidRDefault="00242801" w:rsidP="00242801">
      <w:pPr>
        <w:pStyle w:val="aa"/>
        <w:numPr>
          <w:ilvl w:val="0"/>
          <w:numId w:val="9"/>
        </w:numPr>
        <w:jc w:val="both"/>
        <w:rPr>
          <w:sz w:val="32"/>
        </w:rPr>
      </w:pPr>
      <w:r>
        <w:rPr>
          <w:sz w:val="32"/>
        </w:rPr>
        <w:t xml:space="preserve">Занятия в театральной студии ДОУ; </w:t>
      </w:r>
    </w:p>
    <w:p w:rsidR="00242801" w:rsidRDefault="00242801" w:rsidP="00242801">
      <w:pPr>
        <w:pStyle w:val="aa"/>
        <w:numPr>
          <w:ilvl w:val="0"/>
          <w:numId w:val="9"/>
        </w:numPr>
        <w:jc w:val="both"/>
        <w:rPr>
          <w:sz w:val="32"/>
          <w:szCs w:val="32"/>
        </w:rPr>
      </w:pPr>
      <w:r w:rsidRPr="00242801">
        <w:rPr>
          <w:sz w:val="32"/>
          <w:szCs w:val="32"/>
        </w:rPr>
        <w:t>Экскурсия в Хабаровский краевой кукольный театр</w:t>
      </w:r>
      <w:r>
        <w:rPr>
          <w:sz w:val="32"/>
          <w:szCs w:val="32"/>
        </w:rPr>
        <w:t xml:space="preserve"> вместе с родителями</w:t>
      </w:r>
      <w:r w:rsidRPr="00242801">
        <w:rPr>
          <w:sz w:val="32"/>
          <w:szCs w:val="32"/>
        </w:rPr>
        <w:t>, просмотр кукольного спектакля «Ай, платочки потерялись»;</w:t>
      </w:r>
    </w:p>
    <w:p w:rsidR="00242801" w:rsidRPr="00242801" w:rsidRDefault="00242801" w:rsidP="00242801">
      <w:pPr>
        <w:pStyle w:val="aa"/>
        <w:numPr>
          <w:ilvl w:val="0"/>
          <w:numId w:val="9"/>
        </w:numPr>
        <w:jc w:val="both"/>
        <w:rPr>
          <w:sz w:val="44"/>
          <w:szCs w:val="32"/>
        </w:rPr>
      </w:pPr>
      <w:r w:rsidRPr="00242801">
        <w:rPr>
          <w:sz w:val="32"/>
        </w:rPr>
        <w:t>Встреча с актёрами Хабаровского кукольного театра;</w:t>
      </w:r>
    </w:p>
    <w:p w:rsidR="00242801" w:rsidRPr="00112F5E" w:rsidRDefault="00242801" w:rsidP="00242801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112F5E">
        <w:rPr>
          <w:sz w:val="32"/>
          <w:szCs w:val="32"/>
        </w:rPr>
        <w:t xml:space="preserve">Постановка кукольного </w:t>
      </w:r>
      <w:r>
        <w:rPr>
          <w:sz w:val="32"/>
          <w:szCs w:val="32"/>
        </w:rPr>
        <w:t xml:space="preserve">музыкального </w:t>
      </w:r>
      <w:r w:rsidRPr="00112F5E">
        <w:rPr>
          <w:sz w:val="32"/>
          <w:szCs w:val="32"/>
        </w:rPr>
        <w:t>спектакля «Колобок»</w:t>
      </w:r>
      <w:r>
        <w:rPr>
          <w:sz w:val="32"/>
          <w:szCs w:val="32"/>
        </w:rPr>
        <w:t xml:space="preserve"> (пособие «Коррекция речи и движения с музыкальным сопровождением» О.С. </w:t>
      </w:r>
      <w:proofErr w:type="spellStart"/>
      <w:r>
        <w:rPr>
          <w:sz w:val="32"/>
          <w:szCs w:val="32"/>
        </w:rPr>
        <w:t>Боромыкова</w:t>
      </w:r>
      <w:proofErr w:type="spellEnd"/>
      <w:r>
        <w:rPr>
          <w:sz w:val="32"/>
          <w:szCs w:val="32"/>
        </w:rPr>
        <w:t xml:space="preserve">) с использованием кукол </w:t>
      </w:r>
      <w:proofErr w:type="spellStart"/>
      <w:r>
        <w:rPr>
          <w:sz w:val="32"/>
          <w:szCs w:val="32"/>
        </w:rPr>
        <w:t>Би-ба-бо</w:t>
      </w:r>
      <w:proofErr w:type="spellEnd"/>
      <w:r w:rsidRPr="00112F5E">
        <w:rPr>
          <w:sz w:val="32"/>
          <w:szCs w:val="32"/>
        </w:rPr>
        <w:t>;</w:t>
      </w:r>
    </w:p>
    <w:p w:rsidR="000E5332" w:rsidRPr="00242801" w:rsidRDefault="00242801" w:rsidP="00242801">
      <w:pPr>
        <w:pStyle w:val="aa"/>
        <w:numPr>
          <w:ilvl w:val="0"/>
          <w:numId w:val="9"/>
        </w:numPr>
        <w:jc w:val="both"/>
        <w:rPr>
          <w:sz w:val="32"/>
        </w:rPr>
      </w:pPr>
      <w:r>
        <w:rPr>
          <w:sz w:val="32"/>
          <w:szCs w:val="32"/>
        </w:rPr>
        <w:t>Открытое т</w:t>
      </w:r>
      <w:r w:rsidRPr="00242801">
        <w:rPr>
          <w:sz w:val="32"/>
          <w:szCs w:val="32"/>
        </w:rPr>
        <w:t>еатральное занятие «Встречаем гостей</w:t>
      </w:r>
      <w:r>
        <w:rPr>
          <w:sz w:val="32"/>
          <w:szCs w:val="32"/>
        </w:rPr>
        <w:t>».</w:t>
      </w:r>
      <w:r w:rsidR="00A17824">
        <w:rPr>
          <w:sz w:val="32"/>
          <w:szCs w:val="32"/>
        </w:rPr>
        <w:t xml:space="preserve"> Дети познакомились с новым видом кукольного театра – планшетным.</w:t>
      </w:r>
    </w:p>
    <w:p w:rsidR="00242801" w:rsidRPr="00112F5E" w:rsidRDefault="00242801" w:rsidP="00242801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112F5E">
        <w:rPr>
          <w:sz w:val="32"/>
          <w:szCs w:val="32"/>
        </w:rPr>
        <w:t xml:space="preserve">Постановка кукольного </w:t>
      </w:r>
      <w:r>
        <w:rPr>
          <w:sz w:val="32"/>
          <w:szCs w:val="32"/>
        </w:rPr>
        <w:t xml:space="preserve">музыкального </w:t>
      </w:r>
      <w:r w:rsidRPr="00112F5E">
        <w:rPr>
          <w:sz w:val="32"/>
          <w:szCs w:val="32"/>
        </w:rPr>
        <w:t>спектакля «Колобок»</w:t>
      </w:r>
      <w:r>
        <w:rPr>
          <w:sz w:val="32"/>
          <w:szCs w:val="32"/>
        </w:rPr>
        <w:t xml:space="preserve"> </w:t>
      </w:r>
      <w:r w:rsidR="00C04753">
        <w:rPr>
          <w:sz w:val="32"/>
          <w:szCs w:val="32"/>
        </w:rPr>
        <w:t xml:space="preserve">(пособие «Коррекция речи и движения с музыкальным сопровождением» О.С. </w:t>
      </w:r>
      <w:proofErr w:type="spellStart"/>
      <w:r w:rsidR="00C04753">
        <w:rPr>
          <w:sz w:val="32"/>
          <w:szCs w:val="32"/>
        </w:rPr>
        <w:t>Боромыкова</w:t>
      </w:r>
      <w:proofErr w:type="spellEnd"/>
      <w:r w:rsidR="00C04753">
        <w:rPr>
          <w:sz w:val="32"/>
          <w:szCs w:val="32"/>
        </w:rPr>
        <w:t xml:space="preserve">) </w:t>
      </w:r>
      <w:r>
        <w:rPr>
          <w:sz w:val="32"/>
          <w:szCs w:val="32"/>
        </w:rPr>
        <w:t>с использованием планшетных кукол.</w:t>
      </w:r>
    </w:p>
    <w:p w:rsidR="00242801" w:rsidRPr="00242801" w:rsidRDefault="00242801" w:rsidP="00242801">
      <w:pPr>
        <w:pStyle w:val="aa"/>
        <w:ind w:left="840"/>
        <w:jc w:val="both"/>
        <w:rPr>
          <w:sz w:val="32"/>
        </w:rPr>
      </w:pPr>
      <w:r>
        <w:rPr>
          <w:sz w:val="32"/>
        </w:rPr>
        <w:t xml:space="preserve"> </w:t>
      </w:r>
    </w:p>
    <w:p w:rsidR="003B1C9C" w:rsidRDefault="000E5332" w:rsidP="000E5332">
      <w:pPr>
        <w:jc w:val="both"/>
        <w:rPr>
          <w:i/>
          <w:sz w:val="32"/>
        </w:rPr>
      </w:pPr>
      <w:r>
        <w:rPr>
          <w:sz w:val="32"/>
        </w:rPr>
        <w:t xml:space="preserve">На </w:t>
      </w:r>
      <w:r w:rsidRPr="000E5332">
        <w:rPr>
          <w:b/>
          <w:sz w:val="32"/>
        </w:rPr>
        <w:t>заключительном этапе</w:t>
      </w:r>
      <w:r>
        <w:rPr>
          <w:sz w:val="32"/>
        </w:rPr>
        <w:t xml:space="preserve"> – просмотры постановок детских кукольных спектаклей, где важным было оценить роль театрализованной деятельности в развитии детей.</w:t>
      </w:r>
      <w:r w:rsidR="00A17824">
        <w:rPr>
          <w:sz w:val="32"/>
        </w:rPr>
        <w:t xml:space="preserve"> </w:t>
      </w:r>
      <w:r w:rsidR="004840C7">
        <w:rPr>
          <w:sz w:val="32"/>
        </w:rPr>
        <w:t xml:space="preserve">  </w:t>
      </w:r>
      <w:r w:rsidR="004840C7" w:rsidRPr="004840C7">
        <w:rPr>
          <w:i/>
          <w:sz w:val="32"/>
        </w:rPr>
        <w:t>(Приложение № 2)</w:t>
      </w:r>
    </w:p>
    <w:p w:rsidR="00D07654" w:rsidRPr="004657B2" w:rsidRDefault="00D07654" w:rsidP="000E5332">
      <w:pPr>
        <w:jc w:val="both"/>
        <w:rPr>
          <w:color w:val="4F81BD" w:themeColor="accent1"/>
          <w:sz w:val="32"/>
        </w:rPr>
      </w:pPr>
      <w:r w:rsidRPr="004657B2">
        <w:rPr>
          <w:color w:val="4F81BD" w:themeColor="accent1"/>
          <w:sz w:val="32"/>
        </w:rPr>
        <w:lastRenderedPageBreak/>
        <w:t>Конечные результаты реализации проекта</w:t>
      </w:r>
    </w:p>
    <w:p w:rsidR="00D07654" w:rsidRDefault="00D07654" w:rsidP="00D07654">
      <w:pPr>
        <w:pStyle w:val="aa"/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Создание комплексной системы использования театрализованной деятельности как важнейшего компонента эстетического воспитания в детском саду;</w:t>
      </w:r>
    </w:p>
    <w:p w:rsidR="004657B2" w:rsidRDefault="00D07654" w:rsidP="00D07654">
      <w:pPr>
        <w:pStyle w:val="aa"/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Обобщение и распространение опыта на тему: «Кукольный театр</w:t>
      </w:r>
      <w:r w:rsidR="004657B2">
        <w:rPr>
          <w:sz w:val="32"/>
        </w:rPr>
        <w:t xml:space="preserve"> как важнейший компонент системы эстетического воспитания в детском саду»;</w:t>
      </w:r>
    </w:p>
    <w:p w:rsidR="004657B2" w:rsidRDefault="004657B2" w:rsidP="00D07654">
      <w:pPr>
        <w:pStyle w:val="aa"/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Повышение компетентности и профессионализма педагогов;</w:t>
      </w:r>
    </w:p>
    <w:p w:rsidR="004657B2" w:rsidRDefault="004657B2" w:rsidP="00D07654">
      <w:pPr>
        <w:pStyle w:val="aa"/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Качественное изменение условий для художественно-эстетического воспитания через оснащение материально-технической базы по данному направлению.</w:t>
      </w:r>
    </w:p>
    <w:p w:rsidR="00D07654" w:rsidRPr="00D07654" w:rsidRDefault="00D07654" w:rsidP="004657B2">
      <w:pPr>
        <w:pStyle w:val="aa"/>
        <w:jc w:val="both"/>
        <w:rPr>
          <w:sz w:val="32"/>
        </w:rPr>
      </w:pPr>
    </w:p>
    <w:p w:rsidR="004657B2" w:rsidRPr="004657B2" w:rsidRDefault="004657B2" w:rsidP="004657B2">
      <w:pPr>
        <w:jc w:val="both"/>
        <w:rPr>
          <w:b/>
          <w:color w:val="4F81BD" w:themeColor="accent1"/>
          <w:sz w:val="40"/>
        </w:rPr>
      </w:pPr>
      <w:r w:rsidRPr="004657B2">
        <w:rPr>
          <w:b/>
          <w:color w:val="4F81BD" w:themeColor="accent1"/>
          <w:sz w:val="40"/>
        </w:rPr>
        <w:t>Итог проекта:</w:t>
      </w:r>
    </w:p>
    <w:p w:rsidR="004657B2" w:rsidRPr="004657B2" w:rsidRDefault="004657B2" w:rsidP="004657B2">
      <w:pPr>
        <w:pStyle w:val="aa"/>
        <w:numPr>
          <w:ilvl w:val="0"/>
          <w:numId w:val="11"/>
        </w:numPr>
        <w:jc w:val="both"/>
        <w:rPr>
          <w:sz w:val="32"/>
        </w:rPr>
      </w:pPr>
      <w:r w:rsidRPr="004657B2">
        <w:rPr>
          <w:sz w:val="32"/>
        </w:rPr>
        <w:t xml:space="preserve">Театрализованная деятельность стала важнейшим компонентом системы </w:t>
      </w:r>
      <w:r w:rsidR="009E0CE1">
        <w:rPr>
          <w:sz w:val="32"/>
        </w:rPr>
        <w:t xml:space="preserve">художественно - </w:t>
      </w:r>
      <w:r w:rsidRPr="004657B2">
        <w:rPr>
          <w:sz w:val="32"/>
        </w:rPr>
        <w:t>эстетического воспитания детей в ДОУ.</w:t>
      </w:r>
    </w:p>
    <w:p w:rsidR="00F41E16" w:rsidRDefault="00FD02BF" w:rsidP="004657B2">
      <w:pPr>
        <w:pStyle w:val="aa"/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Высокие р</w:t>
      </w:r>
      <w:r w:rsidR="004657B2">
        <w:rPr>
          <w:sz w:val="32"/>
        </w:rPr>
        <w:t xml:space="preserve">езультаты </w:t>
      </w:r>
      <w:r w:rsidR="00625A45">
        <w:rPr>
          <w:sz w:val="32"/>
        </w:rPr>
        <w:t>сфомированности</w:t>
      </w:r>
      <w:r w:rsidR="004657B2">
        <w:rPr>
          <w:sz w:val="32"/>
        </w:rPr>
        <w:t xml:space="preserve"> интегративных качеств воспитанников</w:t>
      </w:r>
      <w:r w:rsidR="005E304C">
        <w:rPr>
          <w:sz w:val="32"/>
        </w:rPr>
        <w:t>.</w:t>
      </w:r>
    </w:p>
    <w:p w:rsidR="004840C7" w:rsidRDefault="004840C7" w:rsidP="000E5332">
      <w:pPr>
        <w:jc w:val="both"/>
        <w:rPr>
          <w:sz w:val="3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4657B2" w:rsidRPr="004657B2" w:rsidRDefault="004657B2" w:rsidP="004657B2"/>
    <w:p w:rsidR="004657B2" w:rsidRDefault="004657B2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</w:p>
    <w:p w:rsidR="005E0AD4" w:rsidRDefault="00C04753" w:rsidP="003643C2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  <w:t>Используемая литература</w:t>
      </w:r>
    </w:p>
    <w:p w:rsidR="003B1C9C" w:rsidRPr="003B1C9C" w:rsidRDefault="003B1C9C" w:rsidP="003B1C9C"/>
    <w:p w:rsidR="00C04753" w:rsidRDefault="00C04753" w:rsidP="00C04753">
      <w:pPr>
        <w:pStyle w:val="aa"/>
        <w:numPr>
          <w:ilvl w:val="0"/>
          <w:numId w:val="10"/>
        </w:numPr>
      </w:pPr>
      <w:r>
        <w:t>Антипина А.Е.</w:t>
      </w:r>
      <w:r w:rsidR="003B1C9C">
        <w:t xml:space="preserve">   </w:t>
      </w:r>
      <w:r>
        <w:t xml:space="preserve"> Театрализованная деятельность в детском саду. М.: Сфера, 2003.</w:t>
      </w:r>
    </w:p>
    <w:p w:rsidR="003B1C9C" w:rsidRDefault="003B1C9C" w:rsidP="003B1C9C">
      <w:pPr>
        <w:pStyle w:val="aa"/>
      </w:pPr>
    </w:p>
    <w:p w:rsidR="003B1C9C" w:rsidRDefault="00C04753" w:rsidP="003B1C9C">
      <w:pPr>
        <w:pStyle w:val="aa"/>
        <w:numPr>
          <w:ilvl w:val="0"/>
          <w:numId w:val="10"/>
        </w:numPr>
      </w:pPr>
      <w:r>
        <w:t xml:space="preserve">Артёмова Л.В. </w:t>
      </w:r>
      <w:r w:rsidR="003B1C9C">
        <w:t xml:space="preserve">    </w:t>
      </w:r>
      <w:r>
        <w:t>Театрализованные игры дошкольников. М.: Просвещение, 1991.</w:t>
      </w:r>
    </w:p>
    <w:p w:rsidR="003B1C9C" w:rsidRDefault="003B1C9C" w:rsidP="003B1C9C">
      <w:pPr>
        <w:pStyle w:val="aa"/>
      </w:pPr>
    </w:p>
    <w:p w:rsidR="003B1C9C" w:rsidRDefault="003B1C9C" w:rsidP="003B1C9C">
      <w:pPr>
        <w:pStyle w:val="aa"/>
      </w:pPr>
    </w:p>
    <w:p w:rsidR="00C04753" w:rsidRDefault="00C04753" w:rsidP="00C04753">
      <w:pPr>
        <w:pStyle w:val="aa"/>
        <w:numPr>
          <w:ilvl w:val="0"/>
          <w:numId w:val="10"/>
        </w:numPr>
      </w:pPr>
      <w:r>
        <w:t xml:space="preserve">Горшкова Е.В. </w:t>
      </w:r>
      <w:r w:rsidR="003B1C9C">
        <w:t xml:space="preserve">    </w:t>
      </w:r>
      <w:r>
        <w:t>От жеста к танцу. М.: Гном и Д 2002.</w:t>
      </w:r>
    </w:p>
    <w:p w:rsidR="003B1C9C" w:rsidRDefault="003B1C9C" w:rsidP="003B1C9C">
      <w:pPr>
        <w:pStyle w:val="aa"/>
      </w:pPr>
    </w:p>
    <w:p w:rsidR="00C04753" w:rsidRDefault="00C04753" w:rsidP="00C04753">
      <w:pPr>
        <w:pStyle w:val="aa"/>
        <w:numPr>
          <w:ilvl w:val="0"/>
          <w:numId w:val="10"/>
        </w:numPr>
      </w:pPr>
      <w:proofErr w:type="spellStart"/>
      <w:r>
        <w:t>Доронова</w:t>
      </w:r>
      <w:proofErr w:type="spellEnd"/>
      <w:r>
        <w:t xml:space="preserve"> Т.Н. </w:t>
      </w:r>
      <w:r w:rsidR="003B1C9C">
        <w:t xml:space="preserve">     </w:t>
      </w:r>
      <w:r>
        <w:t>Играем в театр (театрализованная деятельность детей 4-6 лет). М.: Просвещение, 2004.</w:t>
      </w:r>
    </w:p>
    <w:p w:rsidR="003B1C9C" w:rsidRDefault="003B1C9C" w:rsidP="003B1C9C">
      <w:pPr>
        <w:pStyle w:val="aa"/>
      </w:pPr>
    </w:p>
    <w:p w:rsidR="003B1C9C" w:rsidRDefault="003B1C9C" w:rsidP="003B1C9C">
      <w:pPr>
        <w:pStyle w:val="aa"/>
      </w:pPr>
    </w:p>
    <w:p w:rsidR="00C04753" w:rsidRDefault="00C04753" w:rsidP="00C04753">
      <w:pPr>
        <w:pStyle w:val="aa"/>
        <w:numPr>
          <w:ilvl w:val="0"/>
          <w:numId w:val="10"/>
        </w:numPr>
      </w:pPr>
      <w:proofErr w:type="spellStart"/>
      <w:r>
        <w:t>Караманенко</w:t>
      </w:r>
      <w:proofErr w:type="spellEnd"/>
      <w:r>
        <w:t xml:space="preserve"> Т.Н. </w:t>
      </w:r>
      <w:r w:rsidR="003B1C9C">
        <w:t xml:space="preserve">    </w:t>
      </w:r>
      <w:r>
        <w:t>Кукольный театр – дошкольникам. М.: Просвещение, 1982.</w:t>
      </w:r>
    </w:p>
    <w:p w:rsidR="003B1C9C" w:rsidRDefault="003B1C9C" w:rsidP="003B1C9C">
      <w:pPr>
        <w:pStyle w:val="aa"/>
      </w:pPr>
    </w:p>
    <w:p w:rsidR="00C04753" w:rsidRDefault="003B1C9C" w:rsidP="00C04753">
      <w:pPr>
        <w:pStyle w:val="aa"/>
        <w:numPr>
          <w:ilvl w:val="0"/>
          <w:numId w:val="10"/>
        </w:numPr>
      </w:pPr>
      <w:proofErr w:type="spellStart"/>
      <w:r>
        <w:t>Маханёва</w:t>
      </w:r>
      <w:proofErr w:type="spellEnd"/>
      <w:r>
        <w:t xml:space="preserve"> М.Д.        Театрал</w:t>
      </w:r>
      <w:r w:rsidR="00C04753">
        <w:t>изованные занятия в детском саду. М.: Сфера, 2001.</w:t>
      </w:r>
    </w:p>
    <w:p w:rsidR="003B1C9C" w:rsidRDefault="003B1C9C" w:rsidP="003B1C9C">
      <w:pPr>
        <w:pStyle w:val="aa"/>
      </w:pPr>
    </w:p>
    <w:p w:rsidR="003B1C9C" w:rsidRDefault="003B1C9C" w:rsidP="003B1C9C">
      <w:pPr>
        <w:pStyle w:val="aa"/>
      </w:pPr>
    </w:p>
    <w:p w:rsidR="00C04753" w:rsidRDefault="003B1C9C" w:rsidP="00C04753">
      <w:pPr>
        <w:pStyle w:val="aa"/>
        <w:numPr>
          <w:ilvl w:val="0"/>
          <w:numId w:val="10"/>
        </w:numPr>
      </w:pPr>
      <w:proofErr w:type="spellStart"/>
      <w:r>
        <w:t>Михайленко</w:t>
      </w:r>
      <w:proofErr w:type="spellEnd"/>
      <w:r>
        <w:t xml:space="preserve"> Н.Я., Короткова Н.А.        Организация сюжетной игры в детском саду. М.: Гном и Д, 2000.</w:t>
      </w:r>
    </w:p>
    <w:p w:rsidR="003B1C9C" w:rsidRDefault="003B1C9C" w:rsidP="003B1C9C">
      <w:pPr>
        <w:pStyle w:val="aa"/>
      </w:pPr>
    </w:p>
    <w:p w:rsidR="003B1C9C" w:rsidRDefault="003B1C9C" w:rsidP="00C04753">
      <w:pPr>
        <w:pStyle w:val="aa"/>
        <w:numPr>
          <w:ilvl w:val="0"/>
          <w:numId w:val="10"/>
        </w:numPr>
      </w:pPr>
      <w:r>
        <w:t>Сорокина Н.Ф.           Играем в кукольный театр. М.: АРКТИ, 2001.</w:t>
      </w:r>
    </w:p>
    <w:p w:rsidR="003B1C9C" w:rsidRDefault="003B1C9C" w:rsidP="003B1C9C">
      <w:pPr>
        <w:pStyle w:val="aa"/>
      </w:pPr>
    </w:p>
    <w:p w:rsidR="003B1C9C" w:rsidRDefault="003B1C9C" w:rsidP="003B1C9C">
      <w:pPr>
        <w:pStyle w:val="aa"/>
      </w:pPr>
    </w:p>
    <w:p w:rsidR="003B1C9C" w:rsidRDefault="003B1C9C" w:rsidP="003B1C9C">
      <w:pPr>
        <w:pStyle w:val="aa"/>
        <w:numPr>
          <w:ilvl w:val="0"/>
          <w:numId w:val="10"/>
        </w:numPr>
        <w:jc w:val="both"/>
      </w:pPr>
      <w:r>
        <w:t>Чурилова Э.Г.    Методика и организация театрализованной деятельности дошкольников и   младших школьников.    М.: ВЛАДОС, 2003.</w:t>
      </w:r>
    </w:p>
    <w:p w:rsidR="003B1C9C" w:rsidRDefault="003B1C9C" w:rsidP="003B1C9C">
      <w:pPr>
        <w:pStyle w:val="aa"/>
        <w:jc w:val="both"/>
      </w:pPr>
    </w:p>
    <w:p w:rsidR="003B1C9C" w:rsidRPr="00C04753" w:rsidRDefault="003B1C9C" w:rsidP="003B1C9C">
      <w:pPr>
        <w:pStyle w:val="aa"/>
        <w:numPr>
          <w:ilvl w:val="0"/>
          <w:numId w:val="10"/>
        </w:numPr>
        <w:jc w:val="both"/>
      </w:pPr>
      <w:r>
        <w:t xml:space="preserve">Ярославцева И.     </w:t>
      </w:r>
      <w:proofErr w:type="spellStart"/>
      <w:r>
        <w:t>Кукловедение</w:t>
      </w:r>
      <w:proofErr w:type="spellEnd"/>
      <w:r>
        <w:t xml:space="preserve"> для малышей  /Основы </w:t>
      </w:r>
      <w:proofErr w:type="spellStart"/>
      <w:r>
        <w:t>кукловождения</w:t>
      </w:r>
      <w:proofErr w:type="spellEnd"/>
      <w:r>
        <w:t xml:space="preserve"> в детском саду.   М.: Чистые пруды, 2005.</w:t>
      </w:r>
    </w:p>
    <w:p w:rsidR="005E0AD4" w:rsidRDefault="005E0AD4" w:rsidP="005E0AD4"/>
    <w:p w:rsidR="00242801" w:rsidRDefault="00242801" w:rsidP="005E0AD4"/>
    <w:p w:rsidR="00242801" w:rsidRDefault="00242801" w:rsidP="005E0AD4"/>
    <w:p w:rsidR="003B1C9C" w:rsidRDefault="003B1C9C" w:rsidP="005E0AD4"/>
    <w:p w:rsidR="003B1C9C" w:rsidRDefault="003B1C9C" w:rsidP="005E0AD4"/>
    <w:p w:rsidR="003B1C9C" w:rsidRDefault="003B1C9C" w:rsidP="005E0AD4"/>
    <w:p w:rsidR="003B1C9C" w:rsidRDefault="003B1C9C" w:rsidP="005E0AD4"/>
    <w:p w:rsidR="003B1C9C" w:rsidRDefault="003B1C9C" w:rsidP="005E0AD4"/>
    <w:p w:rsidR="003B1C9C" w:rsidRDefault="003B1C9C" w:rsidP="005E0AD4"/>
    <w:p w:rsidR="003B1C9C" w:rsidRDefault="003B1C9C" w:rsidP="005E0AD4"/>
    <w:p w:rsidR="003B1C9C" w:rsidRDefault="003B1C9C" w:rsidP="005E0AD4"/>
    <w:sectPr w:rsidR="003B1C9C" w:rsidSect="005E0AD4">
      <w:footerReference w:type="default" r:id="rId9"/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78" w:rsidRDefault="00FE0E78" w:rsidP="003643C2">
      <w:pPr>
        <w:spacing w:after="0" w:line="240" w:lineRule="auto"/>
      </w:pPr>
      <w:r>
        <w:separator/>
      </w:r>
    </w:p>
  </w:endnote>
  <w:endnote w:type="continuationSeparator" w:id="0">
    <w:p w:rsidR="00FE0E78" w:rsidRDefault="00FE0E78" w:rsidP="003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735"/>
    </w:sdtPr>
    <w:sdtContent>
      <w:p w:rsidR="004657B2" w:rsidRDefault="003D7EF4">
        <w:pPr>
          <w:pStyle w:val="ad"/>
          <w:jc w:val="right"/>
        </w:pPr>
        <w:fldSimple w:instr=" PAGE   \* MERGEFORMAT ">
          <w:r w:rsidR="00F312D7">
            <w:rPr>
              <w:noProof/>
            </w:rPr>
            <w:t>1</w:t>
          </w:r>
        </w:fldSimple>
      </w:p>
    </w:sdtContent>
  </w:sdt>
  <w:p w:rsidR="004657B2" w:rsidRDefault="004657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78" w:rsidRDefault="00FE0E78" w:rsidP="003643C2">
      <w:pPr>
        <w:spacing w:after="0" w:line="240" w:lineRule="auto"/>
      </w:pPr>
      <w:r>
        <w:separator/>
      </w:r>
    </w:p>
  </w:footnote>
  <w:footnote w:type="continuationSeparator" w:id="0">
    <w:p w:rsidR="00FE0E78" w:rsidRDefault="00FE0E78" w:rsidP="0036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C6A"/>
    <w:multiLevelType w:val="hybridMultilevel"/>
    <w:tmpl w:val="800A8A08"/>
    <w:lvl w:ilvl="0" w:tplc="ED208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F4BBD"/>
    <w:multiLevelType w:val="hybridMultilevel"/>
    <w:tmpl w:val="3FEE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7098"/>
    <w:multiLevelType w:val="hybridMultilevel"/>
    <w:tmpl w:val="7A16195A"/>
    <w:lvl w:ilvl="0" w:tplc="FC62E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4F41AF"/>
    <w:multiLevelType w:val="hybridMultilevel"/>
    <w:tmpl w:val="670EFEB4"/>
    <w:lvl w:ilvl="0" w:tplc="8C369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84BE7"/>
    <w:multiLevelType w:val="hybridMultilevel"/>
    <w:tmpl w:val="BF7EF790"/>
    <w:lvl w:ilvl="0" w:tplc="CF0CB7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02AC"/>
    <w:multiLevelType w:val="hybridMultilevel"/>
    <w:tmpl w:val="747E8AE0"/>
    <w:lvl w:ilvl="0" w:tplc="047C76F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30E7"/>
    <w:multiLevelType w:val="hybridMultilevel"/>
    <w:tmpl w:val="9968D380"/>
    <w:lvl w:ilvl="0" w:tplc="61CEA60A">
      <w:start w:val="1"/>
      <w:numFmt w:val="decimal"/>
      <w:lvlText w:val="%1."/>
      <w:lvlJc w:val="left"/>
      <w:pPr>
        <w:ind w:left="840" w:hanging="48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05F91"/>
    <w:multiLevelType w:val="hybridMultilevel"/>
    <w:tmpl w:val="B8D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B6859"/>
    <w:multiLevelType w:val="hybridMultilevel"/>
    <w:tmpl w:val="BF66305C"/>
    <w:lvl w:ilvl="0" w:tplc="1084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C77B8F"/>
    <w:multiLevelType w:val="hybridMultilevel"/>
    <w:tmpl w:val="0092573A"/>
    <w:lvl w:ilvl="0" w:tplc="A8A2C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576C9"/>
    <w:multiLevelType w:val="hybridMultilevel"/>
    <w:tmpl w:val="8BE8E786"/>
    <w:lvl w:ilvl="0" w:tplc="97EE210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8513F9"/>
    <w:multiLevelType w:val="hybridMultilevel"/>
    <w:tmpl w:val="0A48A8EA"/>
    <w:lvl w:ilvl="0" w:tplc="ECD8AD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33E"/>
    <w:rsid w:val="00064FE2"/>
    <w:rsid w:val="00081F8E"/>
    <w:rsid w:val="00095990"/>
    <w:rsid w:val="000E5332"/>
    <w:rsid w:val="000F7C0B"/>
    <w:rsid w:val="0010511E"/>
    <w:rsid w:val="00112F5E"/>
    <w:rsid w:val="0011574E"/>
    <w:rsid w:val="0015613A"/>
    <w:rsid w:val="00160B1A"/>
    <w:rsid w:val="00173A02"/>
    <w:rsid w:val="0017599E"/>
    <w:rsid w:val="001872F2"/>
    <w:rsid w:val="001D4F85"/>
    <w:rsid w:val="00231DF7"/>
    <w:rsid w:val="00242801"/>
    <w:rsid w:val="00256F03"/>
    <w:rsid w:val="00270A91"/>
    <w:rsid w:val="00283200"/>
    <w:rsid w:val="00312153"/>
    <w:rsid w:val="003253B1"/>
    <w:rsid w:val="00331D7F"/>
    <w:rsid w:val="003536A0"/>
    <w:rsid w:val="003643C2"/>
    <w:rsid w:val="00371D0D"/>
    <w:rsid w:val="00387EC1"/>
    <w:rsid w:val="003B1C9C"/>
    <w:rsid w:val="003D7EF4"/>
    <w:rsid w:val="004268B0"/>
    <w:rsid w:val="00432454"/>
    <w:rsid w:val="00441AF3"/>
    <w:rsid w:val="004657B2"/>
    <w:rsid w:val="004840C7"/>
    <w:rsid w:val="00552622"/>
    <w:rsid w:val="005A0A19"/>
    <w:rsid w:val="005E0AD4"/>
    <w:rsid w:val="005E304C"/>
    <w:rsid w:val="00605744"/>
    <w:rsid w:val="00625A45"/>
    <w:rsid w:val="006973A1"/>
    <w:rsid w:val="006B1315"/>
    <w:rsid w:val="006D1ED6"/>
    <w:rsid w:val="006E01A8"/>
    <w:rsid w:val="00761479"/>
    <w:rsid w:val="007662DE"/>
    <w:rsid w:val="0078046A"/>
    <w:rsid w:val="007B02E1"/>
    <w:rsid w:val="007E3551"/>
    <w:rsid w:val="008C49B1"/>
    <w:rsid w:val="00924FD8"/>
    <w:rsid w:val="00980D73"/>
    <w:rsid w:val="00990A14"/>
    <w:rsid w:val="009B3A3A"/>
    <w:rsid w:val="009D4053"/>
    <w:rsid w:val="009E0CE1"/>
    <w:rsid w:val="009E379E"/>
    <w:rsid w:val="00A17824"/>
    <w:rsid w:val="00A20BC7"/>
    <w:rsid w:val="00A35B4D"/>
    <w:rsid w:val="00AA4559"/>
    <w:rsid w:val="00AA5E27"/>
    <w:rsid w:val="00AC3058"/>
    <w:rsid w:val="00BA4EBC"/>
    <w:rsid w:val="00BD0D82"/>
    <w:rsid w:val="00C04753"/>
    <w:rsid w:val="00C6474A"/>
    <w:rsid w:val="00C75283"/>
    <w:rsid w:val="00C8348D"/>
    <w:rsid w:val="00D07654"/>
    <w:rsid w:val="00D5142C"/>
    <w:rsid w:val="00D86C7F"/>
    <w:rsid w:val="00D92FF7"/>
    <w:rsid w:val="00D94610"/>
    <w:rsid w:val="00DD0875"/>
    <w:rsid w:val="00E56F28"/>
    <w:rsid w:val="00EE4B4A"/>
    <w:rsid w:val="00F0633E"/>
    <w:rsid w:val="00F312D7"/>
    <w:rsid w:val="00F41E16"/>
    <w:rsid w:val="00F567E3"/>
    <w:rsid w:val="00F86E95"/>
    <w:rsid w:val="00FD02BF"/>
    <w:rsid w:val="00FE0E78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95"/>
  </w:style>
  <w:style w:type="paragraph" w:styleId="1">
    <w:name w:val="heading 1"/>
    <w:basedOn w:val="a"/>
    <w:next w:val="a"/>
    <w:link w:val="10"/>
    <w:uiPriority w:val="9"/>
    <w:qFormat/>
    <w:rsid w:val="007B0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74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B0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0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B0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7B0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0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D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0A9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6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643C2"/>
  </w:style>
  <w:style w:type="paragraph" w:styleId="ad">
    <w:name w:val="footer"/>
    <w:basedOn w:val="a"/>
    <w:link w:val="ae"/>
    <w:uiPriority w:val="99"/>
    <w:unhideWhenUsed/>
    <w:rsid w:val="0036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4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6A75-3F6C-48C8-9988-A8E1F880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Марина</cp:lastModifiedBy>
  <cp:revision>23</cp:revision>
  <cp:lastPrinted>2013-05-26T06:50:00Z</cp:lastPrinted>
  <dcterms:created xsi:type="dcterms:W3CDTF">2013-05-21T03:45:00Z</dcterms:created>
  <dcterms:modified xsi:type="dcterms:W3CDTF">2013-12-17T05:16:00Z</dcterms:modified>
</cp:coreProperties>
</file>