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0D" w:rsidRDefault="000E630D" w:rsidP="000E630D"/>
    <w:p w:rsidR="000E630D" w:rsidRDefault="000E630D" w:rsidP="000E630D"/>
    <w:p w:rsidR="000E630D" w:rsidRDefault="000E630D" w:rsidP="000E630D"/>
    <w:p w:rsidR="000E630D" w:rsidRDefault="000E630D" w:rsidP="000E630D"/>
    <w:p w:rsidR="000E630D" w:rsidRDefault="000E630D" w:rsidP="000E630D"/>
    <w:p w:rsidR="000E630D" w:rsidRDefault="000E630D" w:rsidP="000E630D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6.3pt;height:100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ЕРСПЕКТИВНЫЙ   ПЛАН  РАБОТЫ &#10;ПО ВЗАИМОДЕЙСТВИЮ  С РОДИТЕЛЯМИ  ВОСПИТАННИКОВ&#10;"/>
          </v:shape>
        </w:pict>
      </w:r>
    </w:p>
    <w:p w:rsidR="000E630D" w:rsidRDefault="000E630D" w:rsidP="000E630D"/>
    <w:p w:rsidR="000E630D" w:rsidRDefault="000E630D" w:rsidP="000E630D"/>
    <w:p w:rsidR="000E630D" w:rsidRDefault="000E630D" w:rsidP="000E630D"/>
    <w:p w:rsidR="000E630D" w:rsidRDefault="000E630D" w:rsidP="000E630D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4018941" cy="3362340"/>
            <wp:effectExtent l="19050" t="0" r="609" b="0"/>
            <wp:docPr id="1" name="Рисунок 1" descr="C:\Users\Марина\Desktop\ДЛЯ ПОРТФОЛИО\ПОРТФОЛИО\Развивающая среда\Среда\DSC017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ЛЯ ПОРТФОЛИО\ПОРТФОЛИО\Развивающая среда\Среда\DSC01705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53" cy="336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0D" w:rsidRDefault="000E630D" w:rsidP="000E630D"/>
    <w:p w:rsidR="000E630D" w:rsidRPr="00265E40" w:rsidRDefault="000E630D" w:rsidP="000E630D">
      <w:pPr>
        <w:jc w:val="center"/>
        <w:rPr>
          <w:b/>
          <w:color w:val="984806" w:themeColor="accent6" w:themeShade="80"/>
          <w:sz w:val="28"/>
        </w:rPr>
      </w:pPr>
      <w:r>
        <w:rPr>
          <w:b/>
          <w:color w:val="984806" w:themeColor="accent6" w:themeShade="80"/>
          <w:sz w:val="28"/>
        </w:rPr>
        <w:t>МАДОУ  центр развития ребёнка детский сад № 137 г. Хабаровска</w:t>
      </w:r>
    </w:p>
    <w:p w:rsidR="000E630D" w:rsidRDefault="000E630D" w:rsidP="000E630D"/>
    <w:p w:rsidR="000E630D" w:rsidRDefault="000E630D" w:rsidP="000E630D">
      <w:pPr>
        <w:jc w:val="center"/>
      </w:pPr>
      <w:r w:rsidRPr="00265E40">
        <w:rPr>
          <w:b/>
          <w:color w:val="00B050"/>
          <w:sz w:val="40"/>
        </w:rPr>
        <w:t>М</w:t>
      </w:r>
      <w:r w:rsidRPr="00483BC8">
        <w:rPr>
          <w:b/>
          <w:color w:val="00B050"/>
        </w:rPr>
        <w:t>УЗЫКАЛЬНЫЙ  РУКОВОДИТЕЛЬ:</w:t>
      </w:r>
      <w:r>
        <w:t xml:space="preserve">   </w:t>
      </w:r>
      <w:proofErr w:type="spellStart"/>
      <w:r w:rsidRPr="00483BC8">
        <w:rPr>
          <w:b/>
          <w:color w:val="7030A0"/>
          <w:sz w:val="32"/>
        </w:rPr>
        <w:t>Горбатенкова</w:t>
      </w:r>
      <w:proofErr w:type="spellEnd"/>
      <w:r w:rsidRPr="00483BC8">
        <w:rPr>
          <w:b/>
          <w:color w:val="7030A0"/>
          <w:sz w:val="32"/>
        </w:rPr>
        <w:t xml:space="preserve">  М. В.</w:t>
      </w:r>
    </w:p>
    <w:p w:rsidR="000E630D" w:rsidRDefault="000E630D">
      <w:pPr>
        <w:rPr>
          <w:rFonts w:ascii="Times New Roman" w:hAnsi="Times New Roman" w:cs="Times New Roman"/>
          <w:b/>
          <w:sz w:val="28"/>
          <w:szCs w:val="28"/>
        </w:rPr>
      </w:pPr>
    </w:p>
    <w:p w:rsidR="002C5380" w:rsidRPr="00E0508C" w:rsidRDefault="002C5380" w:rsidP="002C5380">
      <w:pPr>
        <w:jc w:val="center"/>
        <w:rPr>
          <w:rFonts w:ascii="Times New Roman" w:hAnsi="Times New Roman"/>
          <w:b/>
          <w:sz w:val="28"/>
          <w:szCs w:val="28"/>
        </w:rPr>
      </w:pPr>
      <w:r w:rsidRPr="00EC02C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5380" w:rsidRPr="00E0508C" w:rsidRDefault="002C5380" w:rsidP="002C5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8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C5380" w:rsidRPr="00E0508C" w:rsidRDefault="002C5380" w:rsidP="002C5380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2C5380" w:rsidRPr="00C424CB" w:rsidRDefault="002C5380" w:rsidP="00BC7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4CB">
        <w:rPr>
          <w:rFonts w:ascii="Times New Roman" w:hAnsi="Times New Roman"/>
          <w:sz w:val="24"/>
          <w:szCs w:val="24"/>
        </w:rPr>
        <w:t>Непрерывность развития творческих способностей детей дошкольного возраста  в театрализованной деятельности  обеспечивается преемственностью в работе детского сада и семьи. Представленный перспективный план позволяет установить доверительные  отношения с семьей каждого воспитанника, объединить усилия в  воспитании  детей, создать атмосферу общности интересов, эмоциональной взаимопомощи.</w:t>
      </w:r>
    </w:p>
    <w:p w:rsidR="002C5380" w:rsidRPr="00C424CB" w:rsidRDefault="002C5380" w:rsidP="002C53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25"/>
        <w:gridCol w:w="8446"/>
      </w:tblGrid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31" w:type="dxa"/>
          </w:tcPr>
          <w:p w:rsidR="002C5380" w:rsidRPr="00C424CB" w:rsidRDefault="002C5380" w:rsidP="00CF0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собрании: «Театр в жизни ребенка».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в родительском уголке: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театрализованной деятельности в развитии творческих    способностей     детей». 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«Театральная афиша».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родителей.  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в родительском уголке: «Правила поведения в театре»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«Дополнительное музыкальное образование в г. Хабаровске         (ДМШ, театральные, хореографические и вокальные студии)»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«Результаты диагностики  творческих способностей детей».   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 классической  музыкой для семейного прослушивания.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консультации в родительском уголке: 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«Роль фольклора в развитии творческих и музыкальных способностей детей».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«Правила поведения родителей на детском празднике».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«Значение театрализованных игр в речевом развитии дошкольника»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осенних праздников.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народной музыкой для семейного прослушивания.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«Изготовление новогоднего костюма для ребенка».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консультации в родительском уголке: 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«Как провести новогодний праздник в семье»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«</w:t>
            </w:r>
            <w:hyperlink r:id="rId6" w:tooltip="Постоянная ссылка: Новогодние детские костюмы – советы от специалистов моды" w:history="1">
              <w:r w:rsidRPr="00C424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Значение</w:t>
              </w:r>
            </w:hyperlink>
            <w:r w:rsidRPr="00C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новогоднего костюма для ребенка</w:t>
            </w: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музыкой  для проведения семейного Новогоднего праздника.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консультации в родительском уголке: 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«Творчество в движениях, пантомиме и театрально-игровой деятельности».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Проведение «Колядок» с привлечением родителей к участию в празднике.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буклета «Театральная афиша».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родителей. 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музыкой  для проведения Колядок в семье.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консультации в родительском уголке: 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«Формы организации театрализованной деятельности детей в семье».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«Что должен знать ребенок 5-7 лет о театре».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«Значение семейного посещения театров и просмотра видеозаписей театральных постановок».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зимних праздников.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записями военных маршей и песен.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в родительском уголке: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«Значение  театра в воспитании детей дошкольного возраста»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«Словарь театральных терминов»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2C5380" w:rsidRPr="00C424CB" w:rsidRDefault="002C5380" w:rsidP="00CF098F">
            <w:pPr>
              <w:tabs>
                <w:tab w:val="left" w:pos="31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    «Как поддержать интерес ребенка к театрализованной деятельности».  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записями новых детских песен.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в родительском уголке: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«Роль театрализованной деятельности в речевом развитии ребенка»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на премьеру музыкальной сказки в исполнении детей.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родителей. 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МР3 диск с записями театральных шумов для семейного театра.</w:t>
            </w:r>
          </w:p>
        </w:tc>
      </w:tr>
      <w:tr w:rsidR="002C5380" w:rsidRPr="00C424CB" w:rsidTr="00CF098F">
        <w:tc>
          <w:tcPr>
            <w:tcW w:w="675" w:type="dxa"/>
          </w:tcPr>
          <w:p w:rsidR="002C5380" w:rsidRPr="00C424CB" w:rsidRDefault="002C5380" w:rsidP="00CF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31" w:type="dxa"/>
          </w:tcPr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в родительском уголке: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«Семейный театр на свежем воздухе»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родителей в выпускном утреннике, оказать помощь                  при подборе и разучивании музыкального материала.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«Театральная афиша».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 </w:t>
            </w:r>
          </w:p>
          <w:p w:rsidR="002C5380" w:rsidRPr="00C424CB" w:rsidRDefault="002C5380" w:rsidP="00CF098F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«Динамика развития  творческих способностей детей». 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424C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весенних праздников.</w:t>
            </w:r>
          </w:p>
          <w:p w:rsidR="002C5380" w:rsidRPr="00C424CB" w:rsidRDefault="002C5380" w:rsidP="002C538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B">
              <w:rPr>
                <w:rFonts w:ascii="Times New Roman" w:hAnsi="Times New Roman" w:cs="Times New Roman"/>
                <w:sz w:val="24"/>
                <w:szCs w:val="24"/>
              </w:rPr>
              <w:t>Подготовить диск со сценариями детских спектаклей.</w:t>
            </w:r>
          </w:p>
        </w:tc>
      </w:tr>
    </w:tbl>
    <w:p w:rsidR="002C5380" w:rsidRPr="00C424CB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80" w:rsidRPr="00C424CB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80" w:rsidRPr="00C424CB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80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80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80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80" w:rsidRDefault="002C5380" w:rsidP="002C538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80" w:rsidRDefault="002C5380" w:rsidP="002C5380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5CF4" w:rsidRDefault="004F5CF4"/>
    <w:sectPr w:rsidR="004F5CF4" w:rsidSect="004F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2C5"/>
    <w:multiLevelType w:val="hybridMultilevel"/>
    <w:tmpl w:val="0682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403B"/>
    <w:multiLevelType w:val="hybridMultilevel"/>
    <w:tmpl w:val="A658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14D3"/>
    <w:multiLevelType w:val="hybridMultilevel"/>
    <w:tmpl w:val="BA80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23505"/>
    <w:multiLevelType w:val="hybridMultilevel"/>
    <w:tmpl w:val="FF7A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901C7"/>
    <w:multiLevelType w:val="hybridMultilevel"/>
    <w:tmpl w:val="A26E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01582"/>
    <w:multiLevelType w:val="hybridMultilevel"/>
    <w:tmpl w:val="1B8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C7B71"/>
    <w:multiLevelType w:val="hybridMultilevel"/>
    <w:tmpl w:val="DCB8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5380"/>
    <w:rsid w:val="00087FD9"/>
    <w:rsid w:val="000E630D"/>
    <w:rsid w:val="0012155D"/>
    <w:rsid w:val="001845CF"/>
    <w:rsid w:val="002C5380"/>
    <w:rsid w:val="004F5CF4"/>
    <w:rsid w:val="005A44BD"/>
    <w:rsid w:val="00961036"/>
    <w:rsid w:val="009A3BC3"/>
    <w:rsid w:val="00BC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80"/>
    <w:pPr>
      <w:ind w:left="720"/>
      <w:contextualSpacing/>
    </w:pPr>
  </w:style>
  <w:style w:type="table" w:styleId="a4">
    <w:name w:val="Table Grid"/>
    <w:basedOn w:val="a1"/>
    <w:uiPriority w:val="59"/>
    <w:rsid w:val="002C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-sad.com/novogodnie_detskie_kostu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Den</cp:lastModifiedBy>
  <cp:revision>2</cp:revision>
  <cp:lastPrinted>2013-10-31T18:21:00Z</cp:lastPrinted>
  <dcterms:created xsi:type="dcterms:W3CDTF">2015-02-22T01:52:00Z</dcterms:created>
  <dcterms:modified xsi:type="dcterms:W3CDTF">2015-02-22T01:52:00Z</dcterms:modified>
</cp:coreProperties>
</file>